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-426" w:right="-143" w:hanging="283"/>
        <w:jc w:val="center"/>
        <w:spacing w:before="120" w:after="0" w:line="276" w:lineRule="auto"/>
        <w:rPr>
          <w:rFonts w:ascii="Times New Roman" w:hAnsi="Times New Roman" w:eastAsia="Calibri" w:cs="Times New Roman"/>
          <w:sz w:val="24"/>
        </w:rPr>
      </w:pPr>
      <w:r>
        <w:rPr>
          <w:rFonts w:ascii="Times New Roman" w:hAnsi="Times New Roman" w:eastAsia="Calibri" w:cs="Times New Roman"/>
          <w:sz w:val="24"/>
        </w:rPr>
        <w:t xml:space="preserve">ФЕДЕРАЛЬНОЕ ГОСУДАРСТВЕННОЕ БЮДЖЕТНОЕ ОБРАЗОВАТЕЛЬНОЕ УЧРЕЖДЕНИЕ</w:t>
      </w:r>
      <w:r>
        <w:rPr>
          <w:rFonts w:ascii="Times New Roman" w:hAnsi="Times New Roman" w:eastAsia="Calibri" w:cs="Times New Roman"/>
          <w:sz w:val="24"/>
        </w:rPr>
      </w:r>
    </w:p>
    <w:p>
      <w:pPr>
        <w:ind w:hanging="284"/>
        <w:jc w:val="center"/>
        <w:spacing w:before="120" w:after="0" w:line="276" w:lineRule="auto"/>
        <w:rPr>
          <w:rFonts w:ascii="Times New Roman" w:hAnsi="Times New Roman" w:eastAsia="Calibri" w:cs="Times New Roman"/>
          <w:b/>
          <w:sz w:val="24"/>
        </w:rPr>
        <w:pBdr>
          <w:bottom w:val="single" w:color="000000" w:sz="12" w:space="1"/>
        </w:pBdr>
      </w:pPr>
      <w:r>
        <w:rPr>
          <w:rFonts w:ascii="Times New Roman" w:hAnsi="Times New Roman" w:eastAsia="Calibri" w:cs="Times New Roman"/>
          <w:b/>
          <w:sz w:val="24"/>
        </w:rPr>
        <w:t xml:space="preserve">«МЕЖДУНАРОДНЫЙ ДЕТСКИЙ ЦЕНТР «АРТЕК»</w:t>
      </w:r>
      <w:r>
        <w:rPr>
          <w:rFonts w:ascii="Times New Roman" w:hAnsi="Times New Roman" w:eastAsia="Calibri" w:cs="Times New Roman"/>
          <w:b/>
          <w:sz w:val="24"/>
        </w:rPr>
      </w:r>
    </w:p>
    <w:p>
      <w:pPr>
        <w:jc w:val="right"/>
        <w:spacing w:after="0" w:line="240" w:lineRule="auto"/>
        <w:rPr>
          <w:rFonts w:ascii="Times New Roman" w:hAnsi="Times New Roman" w:eastAsia="Calibri" w:cs="Times New Roman"/>
          <w:b/>
          <w:sz w:val="24"/>
        </w:rPr>
      </w:pPr>
      <w:r>
        <w:rPr>
          <w:rFonts w:ascii="Times New Roman" w:hAnsi="Times New Roman" w:eastAsia="Calibri" w:cs="Times New Roman"/>
          <w:b/>
          <w:sz w:val="24"/>
        </w:rPr>
      </w:r>
      <w:r>
        <w:rPr>
          <w:rFonts w:ascii="Times New Roman" w:hAnsi="Times New Roman" w:eastAsia="Calibri" w:cs="Times New Roman"/>
          <w:b/>
          <w:sz w:val="24"/>
        </w:rPr>
      </w:r>
    </w:p>
    <w:tbl>
      <w:tblPr>
        <w:tblW w:w="12893" w:type="dxa"/>
        <w:tblLook w:val="04A0" w:firstRow="1" w:lastRow="0" w:firstColumn="1" w:lastColumn="0" w:noHBand="0" w:noVBand="1"/>
      </w:tblPr>
      <w:tblGrid>
        <w:gridCol w:w="6663"/>
        <w:gridCol w:w="3115"/>
        <w:gridCol w:w="3115"/>
      </w:tblGrid>
      <w:tr>
        <w:tblPrEx/>
        <w:trPr/>
        <w:tc>
          <w:tcPr>
            <w:shd w:val="clear" w:color="auto" w:fill="auto"/>
            <w:tcW w:w="6663" w:type="dxa"/>
            <w:textDirection w:val="lrTb"/>
            <w:noWrap w:val="false"/>
          </w:tcPr>
          <w:p>
            <w:pPr>
              <w:spacing w:before="120" w:after="0" w:line="276" w:lineRule="auto"/>
              <w:rPr>
                <w:rFonts w:ascii="Times New Roman" w:hAnsi="Times New Roman" w:eastAsia="Calibri" w:cs="Times New Roman"/>
                <w:b/>
                <w:sz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</w:rPr>
            </w:r>
            <w:r>
              <w:rPr>
                <w:rFonts w:ascii="Times New Roman" w:hAnsi="Times New Roman" w:eastAsia="Calibri" w:cs="Times New Roman"/>
                <w:b/>
                <w:sz w:val="24"/>
              </w:rPr>
            </w:r>
          </w:p>
        </w:tc>
        <w:tc>
          <w:tcPr>
            <w:shd w:val="clear" w:color="auto" w:fill="auto"/>
            <w:tcW w:w="3115" w:type="dxa"/>
            <w:textDirection w:val="lrTb"/>
            <w:noWrap w:val="false"/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</w:rPr>
            </w:pPr>
            <w:r>
              <w:rPr>
                <w:rFonts w:ascii="Times New Roman" w:hAnsi="Times New Roman" w:eastAsia="Calibri" w:cs="Times New Roman"/>
                <w:sz w:val="24"/>
              </w:rPr>
              <w:t xml:space="preserve">«СОГЛАСОВАНО»:</w:t>
            </w:r>
            <w:r>
              <w:rPr>
                <w:rFonts w:ascii="Times New Roman" w:hAnsi="Times New Roman" w:eastAsia="Calibri" w:cs="Times New Roman"/>
                <w:sz w:val="24"/>
              </w:rPr>
            </w:r>
          </w:p>
          <w:p>
            <w:pPr>
              <w:spacing w:after="0" w:line="240" w:lineRule="auto"/>
              <w:tabs>
                <w:tab w:val="left" w:pos="6975" w:leader="none"/>
                <w:tab w:val="right" w:pos="9355" w:leader="none"/>
              </w:tabs>
              <w:rPr>
                <w:rFonts w:ascii="Times New Roman" w:hAnsi="Times New Roman" w:eastAsia="Calibri" w:cs="Times New Roman"/>
                <w:sz w:val="24"/>
              </w:rPr>
            </w:pPr>
            <w:r>
              <w:rPr>
                <w:rFonts w:ascii="Times New Roman" w:hAnsi="Times New Roman" w:eastAsia="Calibri" w:cs="Times New Roman"/>
                <w:sz w:val="24"/>
              </w:rPr>
              <w:t xml:space="preserve"> Заведующий </w:t>
            </w:r>
            <w:r>
              <w:rPr>
                <w:rFonts w:ascii="Times New Roman" w:hAnsi="Times New Roman" w:eastAsia="Calibri" w:cs="Times New Roman"/>
                <w:sz w:val="24"/>
              </w:rPr>
            </w:r>
          </w:p>
          <w:p>
            <w:pPr>
              <w:spacing w:after="0" w:line="240" w:lineRule="auto"/>
              <w:tabs>
                <w:tab w:val="left" w:pos="6975" w:leader="none"/>
                <w:tab w:val="right" w:pos="9355" w:leader="none"/>
              </w:tabs>
              <w:rPr>
                <w:rFonts w:ascii="Times New Roman" w:hAnsi="Times New Roman" w:eastAsia="Calibri" w:cs="Times New Roman"/>
                <w:sz w:val="24"/>
              </w:rPr>
            </w:pPr>
            <w:r>
              <w:rPr>
                <w:rFonts w:ascii="Times New Roman" w:hAnsi="Times New Roman" w:eastAsia="Calibri" w:cs="Times New Roman"/>
                <w:sz w:val="24"/>
              </w:rPr>
              <w:t xml:space="preserve"> детским садом СОШ </w:t>
            </w:r>
            <w:r>
              <w:rPr>
                <w:rFonts w:ascii="Times New Roman" w:hAnsi="Times New Roman" w:eastAsia="Calibri" w:cs="Times New Roman"/>
                <w:sz w:val="24"/>
              </w:rPr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</w:rPr>
            </w:pPr>
            <w:r>
              <w:rPr>
                <w:rFonts w:ascii="Times New Roman" w:hAnsi="Times New Roman" w:eastAsia="Calibri" w:cs="Times New Roman"/>
                <w:sz w:val="24"/>
              </w:rPr>
              <w:t xml:space="preserve"> ФГБОУ «МДЦ» Артек»</w:t>
            </w:r>
            <w:r>
              <w:rPr>
                <w:rFonts w:ascii="Times New Roman" w:hAnsi="Times New Roman" w:eastAsia="Calibri" w:cs="Times New Roman"/>
                <w:sz w:val="24"/>
              </w:rPr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</w:rPr>
            </w:pPr>
            <w:r>
              <w:rPr>
                <w:rFonts w:ascii="Times New Roman" w:hAnsi="Times New Roman" w:eastAsia="Calibri" w:cs="Times New Roman"/>
                <w:sz w:val="24"/>
              </w:rPr>
              <w:t xml:space="preserve">________ Н.Е. Ковалёва</w:t>
            </w:r>
            <w:r>
              <w:rPr>
                <w:rFonts w:ascii="Times New Roman" w:hAnsi="Times New Roman" w:eastAsia="Calibri" w:cs="Times New Roman"/>
                <w:sz w:val="24"/>
              </w:rPr>
            </w:r>
          </w:p>
          <w:p>
            <w:pPr>
              <w:ind w:hanging="284"/>
              <w:jc w:val="center"/>
              <w:spacing w:before="120" w:after="0" w:line="276" w:lineRule="auto"/>
              <w:rPr>
                <w:rFonts w:ascii="Times New Roman" w:hAnsi="Times New Roman" w:eastAsia="Calibri" w:cs="Times New Roman"/>
                <w:b/>
                <w:sz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</w:rPr>
            </w:r>
            <w:r>
              <w:rPr>
                <w:rFonts w:ascii="Times New Roman" w:hAnsi="Times New Roman" w:eastAsia="Calibri" w:cs="Times New Roman"/>
                <w:b/>
                <w:sz w:val="24"/>
              </w:rPr>
            </w:r>
          </w:p>
        </w:tc>
        <w:tc>
          <w:tcPr>
            <w:shd w:val="clear" w:color="auto" w:fill="auto"/>
            <w:tcW w:w="3115" w:type="dxa"/>
            <w:textDirection w:val="lrTb"/>
            <w:noWrap w:val="false"/>
          </w:tcPr>
          <w:p>
            <w:pPr>
              <w:ind w:hanging="284"/>
              <w:jc w:val="right"/>
              <w:spacing w:before="120" w:after="0" w:line="276" w:lineRule="auto"/>
              <w:rPr>
                <w:rFonts w:ascii="Times New Roman" w:hAnsi="Times New Roman" w:eastAsia="Calibri" w:cs="Times New Roman"/>
                <w:b/>
                <w:sz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</w:rPr>
            </w:r>
            <w:r>
              <w:rPr>
                <w:rFonts w:ascii="Times New Roman" w:hAnsi="Times New Roman" w:eastAsia="Calibri" w:cs="Times New Roman"/>
                <w:b/>
                <w:sz w:val="24"/>
              </w:rPr>
            </w:r>
          </w:p>
        </w:tc>
      </w:tr>
    </w:tbl>
    <w:p>
      <w:pPr>
        <w:jc w:val="center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center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center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center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center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center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center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Аналитическая справка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результатах мониторинга достижения детьми</w:t>
      </w:r>
      <w:r>
        <w:rPr>
          <w:rFonts w:ascii="Times New Roman" w:hAnsi="Times New Roman" w:cs="Times New Roman"/>
          <w:b/>
          <w:sz w:val="24"/>
          <w:szCs w:val="24"/>
        </w:rPr>
        <w:t xml:space="preserve"> младшей группы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планируемых результатов освоения основной образовательной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программы детского сада СОШ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ФГБОУ «МДЦ «Артек»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2023-2024 уч. год</w:t>
      </w:r>
      <w:r>
        <w:rPr>
          <w:rFonts w:ascii="Times New Roman" w:hAnsi="Times New Roman" w:cs="Times New Roman"/>
          <w:b/>
          <w:sz w:val="24"/>
          <w:szCs w:val="24"/>
        </w:rPr>
      </w:r>
      <w:r>
        <w:rPr>
          <w:rFonts w:ascii="Times New Roman" w:hAnsi="Times New Roman" w:cs="Times New Roman"/>
          <w:b/>
          <w:sz w:val="24"/>
          <w:szCs w:val="24"/>
        </w:rPr>
      </w:r>
    </w:p>
    <w:p>
      <w:pPr>
        <w:jc w:val="center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center"/>
        <w:spacing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  <w:t xml:space="preserve"> </w:t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jc w:val="center"/>
        <w:spacing w:before="225"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  <w:t xml:space="preserve"> </w:t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spacing w:before="225" w:after="0" w:line="240" w:lineRule="auto"/>
        <w:shd w:val="clear" w:color="auto" w:fill="ffffff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  <w:t xml:space="preserve"> </w:t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ind w:hanging="284"/>
        <w:jc w:val="center"/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</w:r>
    </w:p>
    <w:p>
      <w:pPr>
        <w:pStyle w:val="33"/>
        <w:rPr>
          <w:rFonts w:ascii="Times New Roman" w:hAnsi="Times New Roman"/>
          <w:b w:val="0"/>
          <w:bCs w:val="0"/>
          <w:sz w:val="24"/>
        </w:rPr>
      </w:pPr>
      <w:r>
        <w:rPr>
          <w:rFonts w:ascii="Times New Roman" w:hAnsi="Times New Roman" w:eastAsia="Times New Roman" w:cs="Times New Roman"/>
          <w:color w:val="111115"/>
          <w:sz w:val="28"/>
          <w:szCs w:val="28"/>
          <w:lang w:eastAsia="ru-RU"/>
        </w:rPr>
        <w:t xml:space="preserve">                                                                                           </w:t>
      </w:r>
      <w:r>
        <w:rPr>
          <w:rFonts w:ascii="Times New Roman" w:hAnsi="Times New Roman"/>
          <w:b w:val="0"/>
          <w:bCs w:val="0"/>
          <w:sz w:val="24"/>
        </w:rPr>
        <w:t xml:space="preserve">Подготовила</w:t>
      </w:r>
      <w:r>
        <w:rPr>
          <w:rFonts w:ascii="Times New Roman" w:hAnsi="Times New Roman"/>
          <w:b w:val="0"/>
          <w:bCs w:val="0"/>
          <w:sz w:val="24"/>
        </w:rPr>
        <w:t xml:space="preserve">:</w:t>
      </w:r>
      <w:r>
        <w:rPr>
          <w:rFonts w:ascii="Times New Roman" w:hAnsi="Times New Roman"/>
          <w:b w:val="0"/>
          <w:bCs w:val="0"/>
          <w:sz w:val="24"/>
        </w:rPr>
      </w:r>
    </w:p>
    <w:p>
      <w:pPr>
        <w:pStyle w:val="33"/>
        <w:rPr>
          <w:rFonts w:ascii="Times New Roman" w:hAnsi="Times New Roman"/>
          <w:b w:val="0"/>
          <w:bCs w:val="0"/>
          <w:sz w:val="24"/>
        </w:rPr>
      </w:pPr>
      <w:r>
        <w:rPr>
          <w:rFonts w:ascii="Times New Roman" w:hAnsi="Times New Roman"/>
          <w:b w:val="0"/>
          <w:bCs w:val="0"/>
          <w:sz w:val="24"/>
        </w:rPr>
        <w:t xml:space="preserve">                                                                                                          </w:t>
      </w:r>
      <w:r>
        <w:rPr>
          <w:rFonts w:ascii="Times New Roman" w:hAnsi="Times New Roman"/>
          <w:b w:val="0"/>
          <w:bCs w:val="0"/>
          <w:sz w:val="24"/>
        </w:rPr>
        <w:t xml:space="preserve">Акимова Алла Николаевна</w:t>
      </w:r>
      <w:r>
        <w:rPr>
          <w:rFonts w:ascii="Times New Roman" w:hAnsi="Times New Roman"/>
          <w:b w:val="0"/>
          <w:bCs w:val="0"/>
          <w:sz w:val="24"/>
        </w:rPr>
      </w:r>
    </w:p>
    <w:p>
      <w:pPr>
        <w:pStyle w:val="33"/>
        <w:rPr>
          <w:rFonts w:ascii="Times New Roman" w:hAnsi="Times New Roman"/>
          <w:b w:val="0"/>
          <w:bCs w:val="0"/>
          <w:sz w:val="24"/>
        </w:rPr>
      </w:pPr>
      <w:r>
        <w:rPr>
          <w:rFonts w:ascii="Times New Roman" w:hAnsi="Times New Roman"/>
          <w:b w:val="0"/>
          <w:bCs w:val="0"/>
          <w:sz w:val="24"/>
        </w:rPr>
        <w:t xml:space="preserve">                                                                                                          </w:t>
      </w:r>
      <w:r>
        <w:rPr>
          <w:rFonts w:ascii="Times New Roman" w:hAnsi="Times New Roman"/>
          <w:b w:val="0"/>
          <w:bCs w:val="0"/>
          <w:sz w:val="24"/>
        </w:rPr>
        <w:t xml:space="preserve">Квалификация: воспитатель  </w:t>
      </w:r>
      <w:r>
        <w:rPr>
          <w:rFonts w:ascii="Times New Roman" w:hAnsi="Times New Roman"/>
          <w:b w:val="0"/>
          <w:bCs w:val="0"/>
          <w:sz w:val="24"/>
        </w:rPr>
      </w:r>
    </w:p>
    <w:p>
      <w:pPr>
        <w:pStyle w:val="33"/>
        <w:rPr>
          <w:rFonts w:ascii="Times New Roman" w:hAnsi="Times New Roman"/>
          <w:b w:val="0"/>
          <w:bCs w:val="0"/>
          <w:sz w:val="24"/>
        </w:rPr>
      </w:pPr>
      <w:r>
        <w:rPr>
          <w:rFonts w:ascii="Times New Roman" w:hAnsi="Times New Roman"/>
          <w:b w:val="0"/>
          <w:bCs w:val="0"/>
          <w:sz w:val="24"/>
        </w:rPr>
        <w:t xml:space="preserve">                                                                                                          Категория: первая</w:t>
      </w:r>
      <w:r>
        <w:rPr>
          <w:rFonts w:ascii="Times New Roman" w:hAnsi="Times New Roman"/>
          <w:b w:val="0"/>
          <w:bCs w:val="0"/>
          <w:sz w:val="24"/>
        </w:rPr>
      </w:r>
    </w:p>
    <w:p>
      <w:pPr>
        <w:pStyle w:val="33"/>
        <w:rPr>
          <w:rFonts w:ascii="Times New Roman" w:hAnsi="Times New Roman"/>
          <w:b w:val="0"/>
          <w:bCs w:val="0"/>
          <w:sz w:val="24"/>
        </w:rPr>
      </w:pPr>
      <w:r>
        <w:rPr>
          <w:rFonts w:ascii="Times New Roman" w:hAnsi="Times New Roman"/>
          <w:b w:val="0"/>
          <w:bCs w:val="0"/>
          <w:sz w:val="24"/>
        </w:rPr>
        <w:t xml:space="preserve">                                                                                                          </w:t>
      </w:r>
      <w:r>
        <w:rPr>
          <w:rFonts w:ascii="Times New Roman" w:hAnsi="Times New Roman"/>
          <w:b w:val="0"/>
          <w:bCs w:val="0"/>
          <w:sz w:val="24"/>
        </w:rPr>
        <w:t xml:space="preserve">Педагогический стаж</w:t>
      </w:r>
      <w:r>
        <w:rPr>
          <w:rFonts w:ascii="Times New Roman" w:hAnsi="Times New Roman"/>
          <w:b w:val="0"/>
          <w:bCs w:val="0"/>
          <w:sz w:val="24"/>
        </w:rPr>
        <w:t xml:space="preserve">:</w:t>
      </w:r>
      <w:r>
        <w:rPr>
          <w:rFonts w:ascii="Times New Roman" w:hAnsi="Times New Roman"/>
          <w:b w:val="0"/>
          <w:bCs w:val="0"/>
          <w:sz w:val="24"/>
        </w:rPr>
        <w:t xml:space="preserve"> 4 года</w:t>
      </w:r>
      <w:r>
        <w:rPr>
          <w:rFonts w:ascii="Times New Roman" w:hAnsi="Times New Roman"/>
          <w:b w:val="0"/>
          <w:bCs w:val="0"/>
          <w:sz w:val="24"/>
        </w:rPr>
      </w:r>
    </w:p>
    <w:p>
      <w:pPr>
        <w:ind w:hanging="284"/>
        <w:jc w:val="center"/>
        <w:spacing w:before="120" w:after="0" w:line="276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  <w:r>
        <w:rPr>
          <w:rFonts w:ascii="Times New Roman" w:hAnsi="Times New Roman"/>
          <w:b/>
          <w:sz w:val="24"/>
        </w:rPr>
      </w:r>
    </w:p>
    <w:p>
      <w:pPr>
        <w:ind w:hanging="284"/>
        <w:jc w:val="center"/>
        <w:spacing w:before="120" w:after="0" w:line="276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  <w:r>
        <w:rPr>
          <w:rFonts w:ascii="Times New Roman" w:hAnsi="Times New Roman"/>
          <w:b/>
          <w:sz w:val="24"/>
        </w:rPr>
      </w:r>
    </w:p>
    <w:p>
      <w:pPr>
        <w:ind w:hanging="284"/>
        <w:jc w:val="center"/>
        <w:spacing w:before="120" w:after="0" w:line="276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  <w:r>
        <w:rPr>
          <w:rFonts w:ascii="Times New Roman" w:hAnsi="Times New Roman"/>
          <w:b/>
          <w:sz w:val="24"/>
        </w:rPr>
      </w:r>
    </w:p>
    <w:p>
      <w:pPr>
        <w:ind w:hanging="284"/>
        <w:jc w:val="center"/>
        <w:spacing w:before="120" w:after="0" w:line="276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  <w:r>
        <w:rPr>
          <w:rFonts w:ascii="Times New Roman" w:hAnsi="Times New Roman"/>
          <w:b/>
          <w:sz w:val="24"/>
        </w:rPr>
      </w:r>
    </w:p>
    <w:p>
      <w:pPr>
        <w:ind w:left="0" w:firstLine="0"/>
        <w:jc w:val="left"/>
        <w:spacing w:before="120" w:after="0" w:line="276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  <w:r>
        <w:rPr>
          <w:rFonts w:ascii="Times New Roman" w:hAnsi="Times New Roman"/>
          <w:b/>
          <w:sz w:val="24"/>
        </w:rPr>
      </w:r>
    </w:p>
    <w:p>
      <w:pPr>
        <w:ind w:hanging="284"/>
        <w:jc w:val="center"/>
        <w:spacing w:before="120" w:after="0"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Артек 2024</w:t>
      </w:r>
      <w:bookmarkStart w:id="0" w:name="_GoBack"/>
      <w:r/>
      <w:bookmarkEnd w:id="0"/>
      <w:r>
        <w:rPr>
          <w:rFonts w:ascii="Times New Roman" w:hAnsi="Times New Roman"/>
          <w:sz w:val="24"/>
        </w:rPr>
        <w:t xml:space="preserve">г.</w:t>
      </w:r>
      <w:r>
        <w:rPr>
          <w:rFonts w:ascii="Times New Roman" w:hAnsi="Times New Roman"/>
          <w:sz w:val="24"/>
        </w:rPr>
      </w:r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7"/>
    <w:next w:val="617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618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17"/>
    <w:next w:val="617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18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7"/>
    <w:next w:val="617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18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7"/>
    <w:next w:val="617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18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7"/>
    <w:next w:val="617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18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7"/>
    <w:next w:val="617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18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7"/>
    <w:next w:val="617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18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7"/>
    <w:next w:val="617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18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7"/>
    <w:next w:val="617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18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17"/>
    <w:uiPriority w:val="34"/>
    <w:qFormat/>
    <w:pPr>
      <w:contextualSpacing/>
      <w:ind w:left="720"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17"/>
    <w:next w:val="617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18"/>
    <w:link w:val="34"/>
    <w:uiPriority w:val="10"/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18"/>
    <w:link w:val="36"/>
    <w:uiPriority w:val="11"/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7"/>
    <w:next w:val="617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7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18"/>
    <w:link w:val="42"/>
    <w:uiPriority w:val="99"/>
  </w:style>
  <w:style w:type="paragraph" w:styleId="44">
    <w:name w:val="Footer"/>
    <w:basedOn w:val="617"/>
    <w:link w:val="4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18"/>
    <w:link w:val="44"/>
    <w:uiPriority w:val="99"/>
  </w:style>
  <w:style w:type="paragraph" w:styleId="46">
    <w:name w:val="Caption"/>
    <w:basedOn w:val="617"/>
    <w:next w:val="617"/>
    <w:link w:val="4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618"/>
    <w:link w:val="46"/>
    <w:uiPriority w:val="35"/>
    <w:rPr>
      <w:b/>
      <w:bCs/>
      <w:color w:val="4f81bd" w:themeColor="accent1"/>
      <w:sz w:val="18"/>
      <w:szCs w:val="18"/>
    </w:rPr>
  </w:style>
  <w:style w:type="table" w:styleId="48">
    <w:name w:val="Table Grid"/>
    <w:basedOn w:val="619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8">
    <w:name w:val="List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2">
    <w:name w:val="List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5">
    <w:name w:val="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9">
    <w:name w:val="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2">
    <w:name w:val="Bordered &amp; 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6">
    <w:name w:val="Bordered &amp; 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18"/>
    <w:uiPriority w:val="99"/>
    <w:unhideWhenUsed/>
    <w:rPr>
      <w:vertAlign w:val="superscript"/>
    </w:rPr>
  </w:style>
  <w:style w:type="paragraph" w:styleId="178">
    <w:name w:val="endnote text"/>
    <w:basedOn w:val="617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18"/>
    <w:uiPriority w:val="99"/>
    <w:semiHidden/>
    <w:unhideWhenUsed/>
    <w:rPr>
      <w:vertAlign w:val="superscript"/>
    </w:rPr>
  </w:style>
  <w:style w:type="paragraph" w:styleId="181">
    <w:name w:val="toc 1"/>
    <w:basedOn w:val="617"/>
    <w:next w:val="617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17"/>
    <w:next w:val="617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17"/>
    <w:next w:val="617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17"/>
    <w:next w:val="617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17"/>
    <w:next w:val="617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17"/>
    <w:next w:val="617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17"/>
    <w:next w:val="617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17"/>
    <w:next w:val="617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17"/>
    <w:next w:val="617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7"/>
    <w:next w:val="617"/>
    <w:uiPriority w:val="99"/>
    <w:unhideWhenUsed/>
    <w:pPr>
      <w:spacing w:after="0" w:afterAutospacing="0"/>
    </w:pPr>
  </w:style>
  <w:style w:type="paragraph" w:styleId="617" w:default="1">
    <w:name w:val="Normal"/>
    <w:qFormat/>
  </w:style>
  <w:style w:type="character" w:styleId="618" w:default="1">
    <w:name w:val="Default Paragraph Font"/>
    <w:uiPriority w:val="1"/>
    <w:semiHidden/>
    <w:unhideWhenUsed/>
  </w:style>
  <w:style w:type="table" w:styleId="61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20" w:default="1">
    <w:name w:val="No List"/>
    <w:uiPriority w:val="99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Р7-Офис/2024.4.2.721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vospitatel_detsad</cp:lastModifiedBy>
  <cp:revision>4</cp:revision>
  <dcterms:created xsi:type="dcterms:W3CDTF">2025-07-09T08:44:00Z</dcterms:created>
  <dcterms:modified xsi:type="dcterms:W3CDTF">2025-09-03T10:50:04Z</dcterms:modified>
</cp:coreProperties>
</file>